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1608"/>
      <w:bookmarkStart w:id="1" w:name="_Toc10993"/>
      <w:bookmarkStart w:id="2" w:name="_Toc2681"/>
      <w:bookmarkStart w:id="3" w:name="_Toc18049"/>
      <w:bookmarkStart w:id="4" w:name="_Toc4610"/>
      <w:bookmarkStart w:id="5" w:name="_Toc20269"/>
      <w:bookmarkStart w:id="6" w:name="_Toc5078"/>
      <w:bookmarkStart w:id="7" w:name="_Toc13707"/>
      <w:bookmarkStart w:id="8" w:name="_Toc446443112"/>
      <w:bookmarkStart w:id="9" w:name="_Toc437608073"/>
      <w:bookmarkStart w:id="10" w:name="_Toc435775918"/>
      <w:bookmarkStart w:id="11" w:name="_Toc446452017"/>
      <w:bookmarkStart w:id="12" w:name="_Toc446452412"/>
      <w:bookmarkStart w:id="13" w:name="_Toc435775033"/>
      <w:bookmarkStart w:id="14" w:name="_Toc425841282"/>
      <w:bookmarkStart w:id="15" w:name="_Toc446451900"/>
      <w:bookmarkStart w:id="16" w:name="_Toc390179807"/>
      <w:bookmarkStart w:id="17" w:name="_Toc353791541"/>
      <w:bookmarkStart w:id="18" w:name="_Toc446001692"/>
      <w:bookmarkStart w:id="19" w:name="_Toc391478101"/>
      <w:bookmarkStart w:id="20" w:name="_Toc437608072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 w:bidi="ar"/>
              </w:rPr>
              <w:t>邹城市宏城置业有限公司文博苑小区电梯年检</w:t>
            </w:r>
            <w:bookmarkStart w:id="21" w:name="_GoBack"/>
            <w:bookmarkEnd w:id="21"/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15BA3791"/>
    <w:rsid w:val="1726006A"/>
    <w:rsid w:val="18CB0721"/>
    <w:rsid w:val="1D206F18"/>
    <w:rsid w:val="1E234BAD"/>
    <w:rsid w:val="21A36FF3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279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2026-09-15T08:19:24Z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6933C825A7854BB188BAB3225CF9E606_13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